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E54AA" w14:textId="77777777" w:rsidR="00E82570" w:rsidRPr="00041EFB" w:rsidRDefault="00E82570" w:rsidP="00216F9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041E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Проект </w:t>
      </w:r>
    </w:p>
    <w:p w14:paraId="2A82CDDC" w14:textId="77777777" w:rsidR="00E82570" w:rsidRPr="00041EFB" w:rsidRDefault="00E82570" w:rsidP="00216F9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7202B10" w14:textId="6CCE5CE2" w:rsidR="00E82570" w:rsidRPr="00041EFB" w:rsidRDefault="00E82570" w:rsidP="00216F99">
      <w:pPr>
        <w:spacing w:after="0" w:line="240" w:lineRule="auto"/>
        <w:ind w:left="708" w:firstLine="708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1EFB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2</w:t>
      </w:r>
    </w:p>
    <w:p w14:paraId="28210338" w14:textId="77777777" w:rsidR="00E82570" w:rsidRPr="00041EFB" w:rsidRDefault="00E82570" w:rsidP="00216F9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5853F4E" w14:textId="77777777" w:rsidR="00E82570" w:rsidRPr="00041EFB" w:rsidRDefault="00E82570" w:rsidP="00216F9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1EFB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Утверждено</w:t>
      </w:r>
    </w:p>
    <w:p w14:paraId="33DA6383" w14:textId="77777777" w:rsidR="00E82570" w:rsidRPr="00041EFB" w:rsidRDefault="00E82570" w:rsidP="00216F9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1EFB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постановлением Правительства</w:t>
      </w:r>
    </w:p>
    <w:p w14:paraId="5C2859B3" w14:textId="77777777" w:rsidR="00E82570" w:rsidRPr="00041EFB" w:rsidRDefault="00E82570" w:rsidP="00216F9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1EFB">
        <w:rPr>
          <w:rFonts w:ascii="Times New Roman" w:eastAsia="Calibri" w:hAnsi="Times New Roman" w:cs="Times New Roman"/>
          <w:sz w:val="28"/>
          <w:szCs w:val="28"/>
          <w:lang w:eastAsia="en-US"/>
        </w:rPr>
        <w:t>Кыргызской Республики</w:t>
      </w:r>
    </w:p>
    <w:p w14:paraId="1DD59EE0" w14:textId="77777777" w:rsidR="00DC5640" w:rsidRPr="00041EFB" w:rsidRDefault="00DC5640" w:rsidP="00216F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41E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от _____________ № ______</w:t>
      </w:r>
    </w:p>
    <w:p w14:paraId="235904C4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AF8FA4" w14:textId="77777777" w:rsidR="005173D0" w:rsidRPr="00041EFB" w:rsidRDefault="005173D0" w:rsidP="00216F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152E143" w14:textId="2918A70D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EFB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7398A6B9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EFB">
        <w:rPr>
          <w:rFonts w:ascii="Times New Roman" w:hAnsi="Times New Roman" w:cs="Times New Roman"/>
          <w:b/>
          <w:bCs/>
          <w:sz w:val="28"/>
          <w:szCs w:val="28"/>
        </w:rPr>
        <w:t>специальностей, по которым проводится квалификационная</w:t>
      </w:r>
    </w:p>
    <w:p w14:paraId="4240E9D0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EFB">
        <w:rPr>
          <w:rFonts w:ascii="Times New Roman" w:hAnsi="Times New Roman" w:cs="Times New Roman"/>
          <w:b/>
          <w:bCs/>
          <w:sz w:val="28"/>
          <w:szCs w:val="28"/>
        </w:rPr>
        <w:t>сертификация специалистов строительной отрасли</w:t>
      </w:r>
    </w:p>
    <w:p w14:paraId="4F56ABE6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20DA4BAB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7195B12A" w14:textId="1EA805B1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EFB">
        <w:rPr>
          <w:rFonts w:ascii="Times New Roman" w:hAnsi="Times New Roman" w:cs="Times New Roman"/>
          <w:b/>
          <w:bCs/>
          <w:sz w:val="28"/>
          <w:szCs w:val="28"/>
        </w:rPr>
        <w:t>Глава 1. Инженерные изыскания (ИЗ)</w:t>
      </w:r>
    </w:p>
    <w:p w14:paraId="16BA947E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EDF5F8C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1. Инженерно-геодезические изыскания.</w:t>
      </w:r>
    </w:p>
    <w:p w14:paraId="2A61330F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 xml:space="preserve">1.1. Инженер-геодезист для целей строительства (топографические съемки под все виды строительства, создание геодезического обоснования (полигонометрия, триангуляция, </w:t>
      </w:r>
      <w:proofErr w:type="spellStart"/>
      <w:r w:rsidRPr="00041EFB">
        <w:rPr>
          <w:rFonts w:ascii="Times New Roman" w:hAnsi="Times New Roman" w:cs="Times New Roman"/>
          <w:sz w:val="28"/>
          <w:szCs w:val="28"/>
        </w:rPr>
        <w:t>трилатерацин</w:t>
      </w:r>
      <w:proofErr w:type="spellEnd"/>
      <w:r w:rsidRPr="00041EFB">
        <w:rPr>
          <w:rFonts w:ascii="Times New Roman" w:hAnsi="Times New Roman" w:cs="Times New Roman"/>
          <w:sz w:val="28"/>
          <w:szCs w:val="28"/>
        </w:rPr>
        <w:t>), проведение высокоточного нивелирования, линейных изысканий и т.д.).</w:t>
      </w:r>
    </w:p>
    <w:p w14:paraId="6DF09EF0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 Инженерно-геологические изыскания.</w:t>
      </w:r>
    </w:p>
    <w:p w14:paraId="430E4AE2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2.1. Инженер-гидрогеолог для целей строительства (гидрогеологические работы для целей строительства).</w:t>
      </w:r>
    </w:p>
    <w:p w14:paraId="165B96F2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2.2. Инженер-геофизик для целей строительства (геофизические работы под все виды строительства).</w:t>
      </w:r>
    </w:p>
    <w:p w14:paraId="52BA8965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2.3. Инженер-геофизик по сейсмологическим работам (геофизические работы по вопросам сейсмического районирования различной детальности и микрорайонированию).</w:t>
      </w:r>
    </w:p>
    <w:p w14:paraId="5935CC78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2.4. Инженер-гидролог (обследование и оценка селевой и лавинной опасности, паводков, эрозийных явлений и т.п.).</w:t>
      </w:r>
    </w:p>
    <w:p w14:paraId="7FF1FD31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8B4CB2" w14:textId="393E8A86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EFB">
        <w:rPr>
          <w:rFonts w:ascii="Times New Roman" w:hAnsi="Times New Roman" w:cs="Times New Roman"/>
          <w:b/>
          <w:bCs/>
          <w:sz w:val="28"/>
          <w:szCs w:val="28"/>
        </w:rPr>
        <w:t>Глава 2. Проектные работы (ПР)</w:t>
      </w:r>
    </w:p>
    <w:p w14:paraId="580A00EF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2D2BA7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1. Руководство разработкой проекта.</w:t>
      </w:r>
    </w:p>
    <w:p w14:paraId="39489D9B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1.1. Инженер (архитектор) - руководитель проекта (руководство комплексной разработкой проектной документации, выполнение функций главного инженера (архитектора) проекта).</w:t>
      </w:r>
    </w:p>
    <w:p w14:paraId="31D3217F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 Архитектурное проектирование.</w:t>
      </w:r>
    </w:p>
    <w:p w14:paraId="0BB8C4FB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 xml:space="preserve">2.1. Архитектор по градостроительству (градостроительная документация, генеральные планы, проекты детальной планировки, застройка </w:t>
      </w:r>
      <w:r w:rsidRPr="00041EFB">
        <w:rPr>
          <w:rFonts w:ascii="Times New Roman" w:hAnsi="Times New Roman" w:cs="Times New Roman"/>
          <w:sz w:val="28"/>
          <w:szCs w:val="28"/>
        </w:rPr>
        <w:lastRenderedPageBreak/>
        <w:t>микрорайонов, планировка населенных мест, промышленных зон, благоустройство территорий, озеленение).</w:t>
      </w:r>
    </w:p>
    <w:p w14:paraId="4A697B5E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2.2. Архитектор по гражданскому и промышленному строительству (проектирование жилых домов, общественных зданий и сооружений).</w:t>
      </w:r>
    </w:p>
    <w:p w14:paraId="4BAEA91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2.3. Архитектор по реставрации (проекты реставрации и реконструкции памятников архитектуры и градостроительства).</w:t>
      </w:r>
    </w:p>
    <w:p w14:paraId="069A3020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 Проектирование строительных конструкций, узлов и деталей.</w:t>
      </w:r>
    </w:p>
    <w:p w14:paraId="643501C2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3.1. Инженер строитель-конструктор (проектирование строительных конструкций, узлов и деталей жилых домов, гражданских зданий и сооружений, объектов производственного назначения).</w:t>
      </w:r>
    </w:p>
    <w:p w14:paraId="609149E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3.2. Инженер - строитель-расчетчик (расчеты строительных конструкций и узлов зданий и сооружений).</w:t>
      </w:r>
    </w:p>
    <w:p w14:paraId="40CD7910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3.3. Эксперт проектов - инженер-строитель (оценка строительных конструкций, узлов зданий и сооружений, проектных решений.</w:t>
      </w:r>
    </w:p>
    <w:p w14:paraId="25AA3999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4. Проектирование объектов транспорта.</w:t>
      </w:r>
    </w:p>
    <w:p w14:paraId="0E7073CF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4.1. Инженер-дорожник (проектирование железных дорог, автомобильных дорог, взлетно-посадочных полос аэродромов).</w:t>
      </w:r>
    </w:p>
    <w:p w14:paraId="0B177BC8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4.2. Инженер-мостовик (проектирование мостов, эстакад, путепроводов и искусственных сооружений на дорогах).</w:t>
      </w:r>
    </w:p>
    <w:p w14:paraId="1EF4683F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 xml:space="preserve">4.3. Инженер по </w:t>
      </w:r>
      <w:proofErr w:type="spellStart"/>
      <w:r w:rsidRPr="00041EFB">
        <w:rPr>
          <w:rFonts w:ascii="Times New Roman" w:hAnsi="Times New Roman" w:cs="Times New Roman"/>
          <w:sz w:val="28"/>
          <w:szCs w:val="28"/>
        </w:rPr>
        <w:t>градостроительно</w:t>
      </w:r>
      <w:proofErr w:type="spellEnd"/>
      <w:r w:rsidRPr="00041EFB">
        <w:rPr>
          <w:rFonts w:ascii="Times New Roman" w:hAnsi="Times New Roman" w:cs="Times New Roman"/>
          <w:sz w:val="28"/>
          <w:szCs w:val="28"/>
        </w:rPr>
        <w:t>-транспортной инфраструктуре (проектирование транспортных схем и инфраструктуры).</w:t>
      </w:r>
    </w:p>
    <w:p w14:paraId="21500265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 Проектирование инженерных сетей и систем.</w:t>
      </w:r>
    </w:p>
    <w:p w14:paraId="15789770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5.1. Инженер по электроснабжению.</w:t>
      </w:r>
    </w:p>
    <w:p w14:paraId="4E5666BF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5.2. Инженер по водоснабжению и водоотведению.</w:t>
      </w:r>
    </w:p>
    <w:p w14:paraId="63B09D07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5.3. Инженер по теплоснабжению и вентиляции.</w:t>
      </w:r>
    </w:p>
    <w:p w14:paraId="0985081D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5.4. Инженер по котельным установкам.</w:t>
      </w:r>
    </w:p>
    <w:p w14:paraId="4F94E998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5.5. Инженер по газоснабжению.</w:t>
      </w:r>
    </w:p>
    <w:p w14:paraId="1ED25ABE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5.6. Инженер по холодоснабжению.</w:t>
      </w:r>
    </w:p>
    <w:p w14:paraId="06EFDB6E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6. Технологическое проектирование.</w:t>
      </w:r>
    </w:p>
    <w:p w14:paraId="3AC1CB7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6.1. Инженер-технолог (проектирование технологических процессов объектов промышленного и гражданского назначения различных отраслей хозяйства).</w:t>
      </w:r>
    </w:p>
    <w:p w14:paraId="37A7C9DC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 xml:space="preserve">6.2. Инженер-конструктор (проектирование </w:t>
      </w:r>
      <w:proofErr w:type="spellStart"/>
      <w:r w:rsidRPr="00041EFB">
        <w:rPr>
          <w:rFonts w:ascii="Times New Roman" w:hAnsi="Times New Roman" w:cs="Times New Roman"/>
          <w:sz w:val="28"/>
          <w:szCs w:val="28"/>
        </w:rPr>
        <w:t>нестандартизированного</w:t>
      </w:r>
      <w:proofErr w:type="spellEnd"/>
      <w:r w:rsidRPr="00041EFB">
        <w:rPr>
          <w:rFonts w:ascii="Times New Roman" w:hAnsi="Times New Roman" w:cs="Times New Roman"/>
          <w:sz w:val="28"/>
          <w:szCs w:val="28"/>
        </w:rPr>
        <w:t xml:space="preserve"> оборудования, оснастки).</w:t>
      </w:r>
    </w:p>
    <w:p w14:paraId="3AF7BBC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7. Разработка сметной документации и экономических обоснований.</w:t>
      </w:r>
    </w:p>
    <w:p w14:paraId="4CEBF712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7.1. Инженер-сметчик.</w:t>
      </w:r>
    </w:p>
    <w:p w14:paraId="13723A58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7.2. Инженер-экономист (разработка сметной документации, разделов по экономическим расчетам и обоснованиям).</w:t>
      </w:r>
    </w:p>
    <w:p w14:paraId="2034FC6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8. Специальные разделы проектирования.</w:t>
      </w:r>
    </w:p>
    <w:p w14:paraId="2BC43C0F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8.1. Специалист по охране окружающей среды (разработка разделов проектной документации по охране окружающей среды и оценке воздействия хозяйственной деятельности на окружающую среду).</w:t>
      </w:r>
    </w:p>
    <w:p w14:paraId="2240E537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lastRenderedPageBreak/>
        <w:t>8.2. Инженер по обследованию зданий и сооружений (обследование технического состояния фундаментов, других несущих конструкций и узлов, обследование и выявление причин аварий, разработка проектной документации по усилению и реконструкции оснований, узлов и конструкций зданий и сооружений).</w:t>
      </w:r>
    </w:p>
    <w:p w14:paraId="2EA639AF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9FFCC16" w14:textId="5EB30D42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EFB">
        <w:rPr>
          <w:rFonts w:ascii="Times New Roman" w:hAnsi="Times New Roman" w:cs="Times New Roman"/>
          <w:b/>
          <w:bCs/>
          <w:sz w:val="28"/>
          <w:szCs w:val="28"/>
        </w:rPr>
        <w:t>Глава 3. Инжиниринговые услуги (И)</w:t>
      </w:r>
    </w:p>
    <w:p w14:paraId="254535D8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B2F6EBE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1. Специалист по инжиниринговым услугам (оказание помощи в управлении производством, внедрение прогрессивных методов строительства, технологических процессов и способов, консультационные услуги, технический надзор за строительством и выполнение функций заказчика, повышение квалификации и переподготовка кадров).</w:t>
      </w:r>
    </w:p>
    <w:p w14:paraId="15B84F9C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AD2CC64" w14:textId="6513BA15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EFB">
        <w:rPr>
          <w:rFonts w:ascii="Times New Roman" w:hAnsi="Times New Roman" w:cs="Times New Roman"/>
          <w:b/>
          <w:bCs/>
          <w:sz w:val="28"/>
          <w:szCs w:val="28"/>
        </w:rPr>
        <w:t>Глава 4. Производство строительных материалов,</w:t>
      </w:r>
    </w:p>
    <w:p w14:paraId="63F8056C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EFB">
        <w:rPr>
          <w:rFonts w:ascii="Times New Roman" w:hAnsi="Times New Roman" w:cs="Times New Roman"/>
          <w:b/>
          <w:bCs/>
          <w:sz w:val="28"/>
          <w:szCs w:val="28"/>
        </w:rPr>
        <w:t>конструкций и изделий (ПС)</w:t>
      </w:r>
    </w:p>
    <w:p w14:paraId="3CF4EC0F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B10BD8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1. Производство строительных материалов:</w:t>
      </w:r>
    </w:p>
    <w:p w14:paraId="6C44128C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организации и производству строительных материалов;</w:t>
      </w:r>
    </w:p>
    <w:p w14:paraId="0A8886A4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вяжущих материалов: цемента, гипса, извести, магнезиальных вяжущих;</w:t>
      </w:r>
    </w:p>
    <w:p w14:paraId="32A1E5C5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переработки нерудных: щебня, песка, гравия, песчано-гравийной смеси, естественных камней, переработка отходов производства;</w:t>
      </w:r>
    </w:p>
    <w:p w14:paraId="07F88625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 xml:space="preserve">- специалист по производству теплоизоляционных материалов: керамзита, </w:t>
      </w:r>
      <w:proofErr w:type="spellStart"/>
      <w:r w:rsidRPr="00041EFB">
        <w:rPr>
          <w:rFonts w:ascii="Times New Roman" w:hAnsi="Times New Roman" w:cs="Times New Roman"/>
          <w:sz w:val="28"/>
          <w:szCs w:val="28"/>
        </w:rPr>
        <w:t>аглопорита</w:t>
      </w:r>
      <w:proofErr w:type="spellEnd"/>
      <w:r w:rsidRPr="00041EFB">
        <w:rPr>
          <w:rFonts w:ascii="Times New Roman" w:hAnsi="Times New Roman" w:cs="Times New Roman"/>
          <w:sz w:val="28"/>
          <w:szCs w:val="28"/>
        </w:rPr>
        <w:t xml:space="preserve">, пенобетона, </w:t>
      </w:r>
      <w:proofErr w:type="spellStart"/>
      <w:r w:rsidRPr="00041EFB">
        <w:rPr>
          <w:rFonts w:ascii="Times New Roman" w:hAnsi="Times New Roman" w:cs="Times New Roman"/>
          <w:sz w:val="28"/>
          <w:szCs w:val="28"/>
        </w:rPr>
        <w:t>газосиликата</w:t>
      </w:r>
      <w:proofErr w:type="spellEnd"/>
      <w:r w:rsidRPr="00041EFB">
        <w:rPr>
          <w:rFonts w:ascii="Times New Roman" w:hAnsi="Times New Roman" w:cs="Times New Roman"/>
          <w:sz w:val="28"/>
          <w:szCs w:val="28"/>
        </w:rPr>
        <w:t>, минеральной ваты и изделий из нее;</w:t>
      </w:r>
    </w:p>
    <w:p w14:paraId="643EE92B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керамических изделий: кирпича, черепицы, отделочной плитки, труб;</w:t>
      </w:r>
    </w:p>
    <w:p w14:paraId="5C840B82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кровельных материалов;</w:t>
      </w:r>
    </w:p>
    <w:p w14:paraId="50BA61D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полимерных материалов: линолеума, эмалей, клеев, мастик, грунтов, смол, красок, эмульсий;</w:t>
      </w:r>
    </w:p>
    <w:p w14:paraId="1948CA0E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стекла и изделий из него;</w:t>
      </w:r>
    </w:p>
    <w:p w14:paraId="187C371B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товарного бетона, раствора;</w:t>
      </w:r>
    </w:p>
    <w:p w14:paraId="705ACD3D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асфальта.</w:t>
      </w:r>
    </w:p>
    <w:p w14:paraId="66809378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 Производство строительных конструкций и изделий:</w:t>
      </w:r>
    </w:p>
    <w:p w14:paraId="6DA65B9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организации и производству строительных конструкций и изделий;</w:t>
      </w:r>
    </w:p>
    <w:p w14:paraId="22150A33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 xml:space="preserve">- специалист по производству стальных и </w:t>
      </w:r>
      <w:proofErr w:type="spellStart"/>
      <w:r w:rsidRPr="00041EFB">
        <w:rPr>
          <w:rFonts w:ascii="Times New Roman" w:hAnsi="Times New Roman" w:cs="Times New Roman"/>
          <w:sz w:val="28"/>
          <w:szCs w:val="28"/>
        </w:rPr>
        <w:t>аллюминиевых</w:t>
      </w:r>
      <w:proofErr w:type="spellEnd"/>
      <w:r w:rsidRPr="00041EFB">
        <w:rPr>
          <w:rFonts w:ascii="Times New Roman" w:hAnsi="Times New Roman" w:cs="Times New Roman"/>
          <w:sz w:val="28"/>
          <w:szCs w:val="28"/>
        </w:rPr>
        <w:t xml:space="preserve"> конструкций и изделий;</w:t>
      </w:r>
    </w:p>
    <w:p w14:paraId="1C3505B2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сборных конструкций из бетона, железобетона;</w:t>
      </w:r>
    </w:p>
    <w:p w14:paraId="392835DC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lastRenderedPageBreak/>
        <w:t>- специалист по производству конструкций и изделий из дерева (добровольная сертификация);</w:t>
      </w:r>
    </w:p>
    <w:p w14:paraId="56A71B9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конструкций и изделий из полимерных материалов (добровольная сертификация);</w:t>
      </w:r>
    </w:p>
    <w:p w14:paraId="63DAC540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асбестоцементных изделий (добровольная сертификация);</w:t>
      </w:r>
    </w:p>
    <w:p w14:paraId="5ACE0E14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санитарно-фаянсовых изделий (добровольная сертификация);</w:t>
      </w:r>
    </w:p>
    <w:p w14:paraId="2DFEE956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- специалист по производству вентиляционных, санитарно-технических и электромонтажных изделий и заготовок.</w:t>
      </w:r>
    </w:p>
    <w:p w14:paraId="274A5A71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 Контроль качества.</w:t>
      </w:r>
    </w:p>
    <w:p w14:paraId="6A7C5E7D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3.1. Специалист по организации и осуществлению контроля качества производства строительных материалов, конструкций и изделий.</w:t>
      </w:r>
    </w:p>
    <w:p w14:paraId="4041DF84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A289954" w14:textId="43693C7A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EFB">
        <w:rPr>
          <w:rFonts w:ascii="Times New Roman" w:hAnsi="Times New Roman" w:cs="Times New Roman"/>
          <w:b/>
          <w:bCs/>
          <w:sz w:val="28"/>
          <w:szCs w:val="28"/>
        </w:rPr>
        <w:t>Глава 5. Строительство зданий и сооружений (СМ)</w:t>
      </w:r>
    </w:p>
    <w:p w14:paraId="428F0534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3C785FE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1. Строительно-монтажные работы.</w:t>
      </w:r>
    </w:p>
    <w:p w14:paraId="186C1C8B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1.1. Специалист по строительно-монтажным работам.</w:t>
      </w:r>
    </w:p>
    <w:p w14:paraId="068FCDF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Земляные работы (планировка площадей, разработка грунтов, закрепление и уплотнение грунтов, работы в мерзлых грунтах и плывунах, устройство дренажей).</w:t>
      </w:r>
    </w:p>
    <w:p w14:paraId="55DD9C40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Возведение несущих и ограждающих конструкций зданий и сооружений (свайные работы, устройство высотных металлических, железобетонных конструкций и сооружений, монтаж металлических конструкций, устройство бетонных и железобетонных конструкций, монтаж сборных железобетонных конструкций, кладка из камня, кирпича, блоков, установка деревянных, полимерных конструкций и изделий).</w:t>
      </w:r>
    </w:p>
    <w:p w14:paraId="31C03870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Защита конструкций и оборудования (гидроизоляция строительных конструкций, кровельные работы, теплоизоляция строительных конструкций, тепло-</w:t>
      </w:r>
      <w:proofErr w:type="spellStart"/>
      <w:r w:rsidRPr="00041EFB">
        <w:rPr>
          <w:rFonts w:ascii="Times New Roman" w:hAnsi="Times New Roman" w:cs="Times New Roman"/>
          <w:sz w:val="28"/>
          <w:szCs w:val="28"/>
        </w:rPr>
        <w:t>холодоизоляция</w:t>
      </w:r>
      <w:proofErr w:type="spellEnd"/>
      <w:r w:rsidRPr="00041EFB">
        <w:rPr>
          <w:rFonts w:ascii="Times New Roman" w:hAnsi="Times New Roman" w:cs="Times New Roman"/>
          <w:sz w:val="28"/>
          <w:szCs w:val="28"/>
        </w:rPr>
        <w:t xml:space="preserve"> трубопроводов и оборудования, антикоррозийная, химическая защита строительных конструкций и оборудования, сооружение средств электрохимической защиты трубопроводов и металлических сооружений, обмуровочные и </w:t>
      </w:r>
      <w:proofErr w:type="spellStart"/>
      <w:r w:rsidRPr="00041EFB">
        <w:rPr>
          <w:rFonts w:ascii="Times New Roman" w:hAnsi="Times New Roman" w:cs="Times New Roman"/>
          <w:sz w:val="28"/>
          <w:szCs w:val="28"/>
        </w:rPr>
        <w:t>футеровочные</w:t>
      </w:r>
      <w:proofErr w:type="spellEnd"/>
      <w:r w:rsidRPr="00041EFB">
        <w:rPr>
          <w:rFonts w:ascii="Times New Roman" w:hAnsi="Times New Roman" w:cs="Times New Roman"/>
          <w:sz w:val="28"/>
          <w:szCs w:val="28"/>
        </w:rPr>
        <w:t xml:space="preserve"> работы).</w:t>
      </w:r>
    </w:p>
    <w:p w14:paraId="3641FDD3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Отделочные работы (штукатурные работы, устройство полов, облицовочные, лепные, малярные, обойные работы), (добровольная сертификация).</w:t>
      </w:r>
    </w:p>
    <w:p w14:paraId="1CB35907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 Транспортное строительство.</w:t>
      </w:r>
    </w:p>
    <w:p w14:paraId="276B1F10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2.1. Специалист по строительству дорог (строительство железных дорог, автомобильных дорог, взлетно-посадочных полос аэродромов, обустройство дорог, строительство мостов, путепроводов и искусственных сооружений на дорогах).</w:t>
      </w:r>
    </w:p>
    <w:p w14:paraId="53936128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 Строительство инженерных сетей и систем.</w:t>
      </w:r>
    </w:p>
    <w:p w14:paraId="58032C26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lastRenderedPageBreak/>
        <w:t>3.1. Специалист по электроснабжению.</w:t>
      </w:r>
    </w:p>
    <w:p w14:paraId="0CC187DF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3.2. Специалист по санитарно-техническим работам.</w:t>
      </w:r>
    </w:p>
    <w:p w14:paraId="77863639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3.3. Специалист по котельным установкам.</w:t>
      </w:r>
    </w:p>
    <w:p w14:paraId="72DB1C18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3.4. Специалист по газоснабжению.</w:t>
      </w:r>
    </w:p>
    <w:p w14:paraId="5AD1BA6E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3.5. Специалист по холодоснабжению.</w:t>
      </w:r>
    </w:p>
    <w:p w14:paraId="3AE9F596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3.6. Специалист по автоматизации и КИП.</w:t>
      </w:r>
    </w:p>
    <w:p w14:paraId="3C7F5D59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4. Монтаж технологического оборудования (добровольная сертификация).</w:t>
      </w:r>
    </w:p>
    <w:p w14:paraId="7D2D01B6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4.1. Специалист по монтажу технологического оборудования (монтаж различных видов технологических установок, оборудования, трубопроводов).</w:t>
      </w:r>
    </w:p>
    <w:p w14:paraId="42A78FEA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 Контроль качества.</w:t>
      </w:r>
    </w:p>
    <w:p w14:paraId="3148D3F5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5.1. Специалист по организации и осуществлению контроля качества при выполнении строительных конструкций зданий и сооружений.</w:t>
      </w:r>
    </w:p>
    <w:p w14:paraId="51F83093" w14:textId="77777777" w:rsidR="00E82570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5.2. Специалист по организации и осуществлению контроля качества при строительстве инженерных сетей и систем и сооружений на них.</w:t>
      </w:r>
    </w:p>
    <w:p w14:paraId="1D3715E6" w14:textId="78DC9F31" w:rsidR="00C60166" w:rsidRPr="00041EFB" w:rsidRDefault="00E82570" w:rsidP="00216F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FB">
        <w:rPr>
          <w:rFonts w:ascii="Times New Roman" w:hAnsi="Times New Roman" w:cs="Times New Roman"/>
          <w:sz w:val="28"/>
          <w:szCs w:val="28"/>
        </w:rPr>
        <w:t>5.3. Специалист по контролю качества сварочных работ.</w:t>
      </w:r>
    </w:p>
    <w:sectPr w:rsidR="00C60166" w:rsidRPr="00041EFB" w:rsidSect="00E645EA">
      <w:footerReference w:type="default" r:id="rId7"/>
      <w:pgSz w:w="12240" w:h="15840"/>
      <w:pgMar w:top="1134" w:right="1134" w:bottom="993" w:left="1701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C94D8" w14:textId="77777777" w:rsidR="00176376" w:rsidRDefault="00176376" w:rsidP="005173D0">
      <w:pPr>
        <w:spacing w:after="0" w:line="240" w:lineRule="auto"/>
      </w:pPr>
      <w:r>
        <w:separator/>
      </w:r>
    </w:p>
  </w:endnote>
  <w:endnote w:type="continuationSeparator" w:id="0">
    <w:p w14:paraId="565BDF6B" w14:textId="77777777" w:rsidR="00176376" w:rsidRDefault="00176376" w:rsidP="00517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B9FBA" w14:textId="77777777" w:rsidR="00E645EA" w:rsidRPr="006A58A4" w:rsidRDefault="00E645EA" w:rsidP="00E645EA">
    <w:pPr>
      <w:pStyle w:val="a7"/>
      <w:tabs>
        <w:tab w:val="left" w:pos="210"/>
        <w:tab w:val="right" w:pos="9072"/>
      </w:tabs>
      <w:rPr>
        <w:rFonts w:ascii="Times New Roman" w:hAnsi="Times New Roman"/>
        <w:sz w:val="20"/>
        <w:szCs w:val="20"/>
      </w:rPr>
    </w:pPr>
    <w:r w:rsidRPr="006A58A4">
      <w:rPr>
        <w:rFonts w:ascii="Times New Roman" w:hAnsi="Times New Roman"/>
        <w:sz w:val="20"/>
        <w:szCs w:val="20"/>
        <w:lang w:val="en-US"/>
      </w:rPr>
      <w:tab/>
    </w:r>
    <w:r w:rsidRPr="006A58A4">
      <w:rPr>
        <w:rFonts w:ascii="Times New Roman" w:hAnsi="Times New Roman"/>
        <w:sz w:val="20"/>
        <w:szCs w:val="20"/>
      </w:rPr>
      <w:t xml:space="preserve">Директор У.К. </w:t>
    </w:r>
    <w:proofErr w:type="spellStart"/>
    <w:r w:rsidRPr="006A58A4">
      <w:rPr>
        <w:rFonts w:ascii="Times New Roman" w:hAnsi="Times New Roman"/>
        <w:sz w:val="20"/>
        <w:szCs w:val="20"/>
      </w:rPr>
      <w:t>Кокочаров</w:t>
    </w:r>
    <w:proofErr w:type="spellEnd"/>
    <w:r w:rsidRPr="006A58A4">
      <w:rPr>
        <w:rFonts w:ascii="Times New Roman" w:hAnsi="Times New Roman"/>
        <w:sz w:val="20"/>
        <w:szCs w:val="20"/>
      </w:rPr>
      <w:t xml:space="preserve"> ____________ «___» _______ 2020 г.</w:t>
    </w:r>
    <w:r w:rsidRPr="006A58A4">
      <w:rPr>
        <w:rFonts w:ascii="Times New Roman" w:hAnsi="Times New Roman"/>
        <w:sz w:val="20"/>
        <w:szCs w:val="20"/>
      </w:rPr>
      <w:tab/>
    </w:r>
  </w:p>
  <w:p w14:paraId="2D7B967C" w14:textId="77777777" w:rsidR="00E645EA" w:rsidRPr="006A58A4" w:rsidRDefault="00E645EA" w:rsidP="00E645EA">
    <w:pPr>
      <w:pStyle w:val="a7"/>
      <w:tabs>
        <w:tab w:val="left" w:pos="210"/>
        <w:tab w:val="right" w:pos="9072"/>
      </w:tabs>
      <w:rPr>
        <w:rFonts w:ascii="Times New Roman" w:hAnsi="Times New Roman"/>
        <w:sz w:val="20"/>
        <w:szCs w:val="20"/>
      </w:rPr>
    </w:pPr>
    <w:r w:rsidRPr="006A58A4">
      <w:rPr>
        <w:rFonts w:ascii="Times New Roman" w:hAnsi="Times New Roman"/>
        <w:sz w:val="20"/>
        <w:szCs w:val="20"/>
      </w:rPr>
      <w:tab/>
    </w:r>
    <w:r w:rsidRPr="006A58A4">
      <w:rPr>
        <w:rFonts w:ascii="Times New Roman" w:hAnsi="Times New Roman"/>
        <w:color w:val="000000"/>
        <w:sz w:val="20"/>
        <w:szCs w:val="20"/>
      </w:rPr>
      <w:t xml:space="preserve">Зав. ОПО А.Ч. </w:t>
    </w:r>
    <w:proofErr w:type="spellStart"/>
    <w:r w:rsidRPr="006A58A4">
      <w:rPr>
        <w:rFonts w:ascii="Times New Roman" w:hAnsi="Times New Roman"/>
        <w:color w:val="000000"/>
        <w:sz w:val="20"/>
        <w:szCs w:val="20"/>
      </w:rPr>
      <w:t>Бегалиев</w:t>
    </w:r>
    <w:proofErr w:type="spellEnd"/>
    <w:r w:rsidRPr="006A58A4">
      <w:rPr>
        <w:rFonts w:ascii="Times New Roman" w:hAnsi="Times New Roman"/>
        <w:color w:val="000000"/>
        <w:sz w:val="20"/>
        <w:szCs w:val="20"/>
      </w:rPr>
      <w:t xml:space="preserve">    </w:t>
    </w:r>
    <w:r>
      <w:rPr>
        <w:rFonts w:ascii="Times New Roman" w:hAnsi="Times New Roman"/>
        <w:color w:val="000000"/>
        <w:sz w:val="20"/>
        <w:szCs w:val="20"/>
      </w:rPr>
      <w:t xml:space="preserve">____________ </w:t>
    </w:r>
    <w:r w:rsidRPr="006A58A4">
      <w:rPr>
        <w:rFonts w:ascii="Times New Roman" w:hAnsi="Times New Roman"/>
        <w:sz w:val="20"/>
        <w:szCs w:val="20"/>
      </w:rPr>
      <w:t>«___» _______ 2020 г.</w:t>
    </w:r>
  </w:p>
  <w:p w14:paraId="0592228A" w14:textId="77777777" w:rsidR="00E645EA" w:rsidRPr="00E645EA" w:rsidRDefault="00E645EA" w:rsidP="00E645E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25425" w14:textId="77777777" w:rsidR="00176376" w:rsidRDefault="00176376" w:rsidP="005173D0">
      <w:pPr>
        <w:spacing w:after="0" w:line="240" w:lineRule="auto"/>
      </w:pPr>
      <w:r>
        <w:separator/>
      </w:r>
    </w:p>
  </w:footnote>
  <w:footnote w:type="continuationSeparator" w:id="0">
    <w:p w14:paraId="35DA8FA1" w14:textId="77777777" w:rsidR="00176376" w:rsidRDefault="00176376" w:rsidP="005173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570"/>
    <w:rsid w:val="00041EFB"/>
    <w:rsid w:val="00176376"/>
    <w:rsid w:val="001C32A5"/>
    <w:rsid w:val="00216F99"/>
    <w:rsid w:val="005049EC"/>
    <w:rsid w:val="005173D0"/>
    <w:rsid w:val="005A2995"/>
    <w:rsid w:val="00A117F8"/>
    <w:rsid w:val="00C05C80"/>
    <w:rsid w:val="00C60166"/>
    <w:rsid w:val="00CF665B"/>
    <w:rsid w:val="00D4240E"/>
    <w:rsid w:val="00D82A2A"/>
    <w:rsid w:val="00DC01FE"/>
    <w:rsid w:val="00DC5640"/>
    <w:rsid w:val="00E645EA"/>
    <w:rsid w:val="00E82570"/>
    <w:rsid w:val="00F9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CD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5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257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17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73D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17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73D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5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257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17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73D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17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73D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Бегалиев</dc:creator>
  <cp:keywords/>
  <dc:description/>
  <cp:lastModifiedBy>Altynbek</cp:lastModifiedBy>
  <cp:revision>12</cp:revision>
  <cp:lastPrinted>2020-07-03T04:39:00Z</cp:lastPrinted>
  <dcterms:created xsi:type="dcterms:W3CDTF">2020-06-10T09:33:00Z</dcterms:created>
  <dcterms:modified xsi:type="dcterms:W3CDTF">2020-07-03T04:41:00Z</dcterms:modified>
</cp:coreProperties>
</file>